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50" w:rsidRPr="001A666A" w:rsidRDefault="005C0750" w:rsidP="005C0750">
      <w:pPr>
        <w:pStyle w:val="NoSpacing"/>
        <w:jc w:val="center"/>
        <w:rPr>
          <w:rFonts w:ascii="Gisha" w:hAnsi="Gisha" w:cs="Gisha"/>
          <w:lang w:val="es-MX"/>
        </w:rPr>
      </w:pPr>
      <w:r>
        <w:rPr>
          <w:rFonts w:ascii="Consolas" w:hAnsi="Consolas" w:cs="Consolas"/>
          <w:noProof/>
        </w:rPr>
        <w:pict>
          <v:roundrect id="_x0000_s1030" style="position:absolute;left:0;text-align:left;margin-left:-6.5pt;margin-top:-17.5pt;width:484.5pt;height:52.5pt;z-index:251661312" arcsize="10923f" filled="f">
            <v:stroke dashstyle="longDash"/>
          </v:roundrect>
        </w:pict>
      </w:r>
      <w:r w:rsidRPr="001A666A">
        <w:rPr>
          <w:rFonts w:ascii="Gisha" w:hAnsi="Gisha" w:cs="Gisha"/>
          <w:lang w:val="es-MX"/>
        </w:rPr>
        <w:t>Expresiones útiles en la clase de español</w:t>
      </w:r>
    </w:p>
    <w:p w:rsidR="005C0750" w:rsidRPr="001A666A" w:rsidRDefault="005C0750" w:rsidP="005C0750">
      <w:pPr>
        <w:pStyle w:val="NoSpacing"/>
        <w:jc w:val="center"/>
        <w:rPr>
          <w:rFonts w:ascii="Gisha" w:hAnsi="Gisha" w:cs="Gisha"/>
        </w:rPr>
      </w:pPr>
      <w:r w:rsidRPr="001A666A">
        <w:rPr>
          <w:rFonts w:ascii="Gisha" w:hAnsi="Gisha" w:cs="Gisha"/>
        </w:rPr>
        <w:t>Expressions every student needs to know!</w:t>
      </w:r>
    </w:p>
    <w:p w:rsidR="005C0750" w:rsidRPr="001A666A" w:rsidRDefault="005C0750" w:rsidP="005C0750">
      <w:pPr>
        <w:pStyle w:val="NoSpacing"/>
        <w:jc w:val="center"/>
        <w:rPr>
          <w:rFonts w:ascii="Gisha" w:hAnsi="Gisha" w:cs="Gisha"/>
        </w:rPr>
      </w:pPr>
    </w:p>
    <w:p w:rsidR="00457665" w:rsidRPr="005C0750" w:rsidRDefault="001A666A" w:rsidP="002C33EF">
      <w:pPr>
        <w:ind w:left="-720" w:firstLine="720"/>
        <w:rPr>
          <w:rFonts w:ascii="Consolas" w:hAnsi="Consolas" w:cs="Consolas"/>
        </w:rPr>
      </w:pPr>
      <w:r>
        <w:rPr>
          <w:rFonts w:ascii="Consolas" w:hAnsi="Consolas" w:cs="Consola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pt;margin-top:5.25pt;width:7pt;height:640pt;z-index:251658240" o:connectortype="straight"/>
        </w:pic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1. ¿Puedo hablar en inglés? 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2. ¿Puedo ir al baño?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3. ¿Puedo ir a tomar agua?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4. ¿Cuál es la fecha hoy?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5. ¿Mande?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6. Repita, por favor.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7. ¿Me da un pase, por favor?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8. Por favor.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9. Gracias.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10. De nada.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11. Con permiso.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12. Tengo una pregunta. 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13. ¿Cuándo tengo que entregar esto? 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14 ¿Cuándo es la próxima prueba? 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15. ¿Qué falte ayer?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16. ¡No entiendo nada!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17. ¿Cuál es mi calificación?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18. Me presta un/una…</w:t>
      </w:r>
    </w:p>
    <w:p w:rsidR="001A666A" w:rsidRPr="00196CAF" w:rsidRDefault="00457665" w:rsidP="00196CAF">
      <w:pPr>
        <w:spacing w:line="24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19. </w:t>
      </w:r>
      <w:proofErr w:type="gramStart"/>
      <w:r w:rsidRPr="00196CAF">
        <w:rPr>
          <w:rFonts w:ascii="Gisha" w:hAnsi="Gisha" w:cs="Gisha"/>
          <w:lang w:val="es-MX"/>
        </w:rPr>
        <w:t>¿</w:t>
      </w:r>
      <w:proofErr w:type="gramEnd"/>
      <w:r w:rsidRPr="00196CAF">
        <w:rPr>
          <w:rFonts w:ascii="Gisha" w:hAnsi="Gisha" w:cs="Gisha"/>
          <w:lang w:val="es-MX"/>
        </w:rPr>
        <w:t xml:space="preserve">Puedo venir mañana a tomar la prueba </w:t>
      </w:r>
    </w:p>
    <w:p w:rsidR="00457665" w:rsidRPr="00196CAF" w:rsidRDefault="00457665" w:rsidP="00196CAF">
      <w:pPr>
        <w:spacing w:line="24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(</w:t>
      </w:r>
      <w:proofErr w:type="gramStart"/>
      <w:r w:rsidRPr="00196CAF">
        <w:rPr>
          <w:rFonts w:ascii="Gisha" w:hAnsi="Gisha" w:cs="Gisha"/>
          <w:lang w:val="es-MX"/>
        </w:rPr>
        <w:t>durante</w:t>
      </w:r>
      <w:proofErr w:type="gramEnd"/>
      <w:r w:rsidRPr="00196CAF">
        <w:rPr>
          <w:rFonts w:ascii="Gisha" w:hAnsi="Gisha" w:cs="Gisha"/>
          <w:lang w:val="es-MX"/>
        </w:rPr>
        <w:t xml:space="preserve"> el almuerzo/ en la tarde)?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20. Necesito ir a la oficina.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21. Necesito ir a la enfermera.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22. Necesito ir a mi casillero.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23. ¿Puedo usar el teléfono?</w:t>
      </w:r>
    </w:p>
    <w:p w:rsidR="00457665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24. ¿Me puede ayudar con…?</w:t>
      </w:r>
    </w:p>
    <w:p w:rsidR="001A666A" w:rsidRPr="00196CAF" w:rsidRDefault="00457665" w:rsidP="00196CAF">
      <w:pPr>
        <w:pStyle w:val="NoSpacing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25</w:t>
      </w:r>
      <w:r w:rsidR="001A666A" w:rsidRPr="00196CAF">
        <w:rPr>
          <w:rFonts w:ascii="Gisha" w:hAnsi="Gisha" w:cs="Gisha"/>
          <w:lang w:val="es-MX"/>
        </w:rPr>
        <w:t>. Estuve ausente ayer.</w:t>
      </w:r>
    </w:p>
    <w:p w:rsidR="00196CAF" w:rsidRPr="00196CAF" w:rsidRDefault="00196CAF" w:rsidP="00196CAF">
      <w:pPr>
        <w:pStyle w:val="Footer"/>
        <w:spacing w:line="36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26.</w:t>
      </w:r>
      <w:r w:rsidRPr="00196CAF">
        <w:rPr>
          <w:rStyle w:val="qword"/>
          <w:rFonts w:ascii="Gisha" w:hAnsi="Gisha" w:cs="Gisha"/>
          <w:lang w:val="es-MX"/>
        </w:rPr>
        <w:t xml:space="preserve"> ¿puedo sacarle punta a mi lápiz?</w:t>
      </w:r>
    </w:p>
    <w:p w:rsidR="00AF19FA" w:rsidRPr="001A666A" w:rsidRDefault="00AF19FA" w:rsidP="00196CAF">
      <w:pPr>
        <w:pStyle w:val="NoSpacing"/>
        <w:rPr>
          <w:lang w:val="es-MX"/>
        </w:rPr>
      </w:pPr>
    </w:p>
    <w:p w:rsidR="001A666A" w:rsidRDefault="001A666A">
      <w:pPr>
        <w:rPr>
          <w:rFonts w:ascii="Gisha" w:hAnsi="Gisha" w:cs="Gisha"/>
          <w:lang w:val="es-MX"/>
        </w:rPr>
      </w:pPr>
    </w:p>
    <w:p w:rsidR="00196CAF" w:rsidRDefault="00196CAF">
      <w:pPr>
        <w:rPr>
          <w:rFonts w:ascii="Gisha" w:hAnsi="Gisha" w:cs="Gisha"/>
          <w:lang w:val="es-MX"/>
        </w:rPr>
      </w:pPr>
    </w:p>
    <w:p w:rsidR="00196CAF" w:rsidRDefault="005C0750">
      <w:pPr>
        <w:rPr>
          <w:rFonts w:ascii="Gisha" w:hAnsi="Gisha" w:cs="Gisha"/>
          <w:lang w:val="es-MX"/>
        </w:rPr>
      </w:pPr>
      <w:r>
        <w:rPr>
          <w:rFonts w:ascii="Gisha" w:hAnsi="Gisha" w:cs="Gisha"/>
          <w:noProof/>
        </w:rPr>
        <w:lastRenderedPageBreak/>
        <w:pict>
          <v:shape id="_x0000_s1031" type="#_x0000_t32" style="position:absolute;margin-left:261.5pt;margin-top:19pt;width:6.5pt;height:638pt;z-index:251662336" o:connectortype="straight"/>
        </w:pict>
      </w:r>
    </w:p>
    <w:p w:rsidR="00196CAF" w:rsidRPr="00196CAF" w:rsidRDefault="00196CAF" w:rsidP="005C0750">
      <w:pPr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8.5pt;margin-top:-21.7pt;width:285pt;height:19.2pt;z-index:251660288" stroked="f">
            <v:textbox style="mso-next-textbox:#_x0000_s1029">
              <w:txbxContent>
                <w:p w:rsidR="001A666A" w:rsidRPr="00196CAF" w:rsidRDefault="001A666A" w:rsidP="00196CAF">
                  <w:pPr>
                    <w:jc w:val="center"/>
                    <w:rPr>
                      <w:rFonts w:ascii="Gisha" w:hAnsi="Gisha" w:cs="Gisha"/>
                      <w:b/>
                      <w:i/>
                      <w:u w:val="single"/>
                    </w:rPr>
                  </w:pPr>
                  <w:r w:rsidRPr="00196CAF">
                    <w:rPr>
                      <w:rFonts w:ascii="Gisha" w:hAnsi="Gisha" w:cs="Gisha"/>
                      <w:b/>
                      <w:i/>
                      <w:u w:val="single"/>
                    </w:rPr>
                    <w:t>“What is my teacher saying?”</w:t>
                  </w:r>
                </w:p>
              </w:txbxContent>
            </v:textbox>
          </v:shape>
        </w:pict>
      </w:r>
      <w:r w:rsidR="001A666A" w:rsidRPr="00196CAF">
        <w:rPr>
          <w:rFonts w:ascii="Gisha" w:hAnsi="Gisha" w:cs="Gisha"/>
          <w:lang w:val="es-MX"/>
        </w:rPr>
        <w:t xml:space="preserve">1. Bienvenidos a clase. </w:t>
      </w:r>
    </w:p>
    <w:p w:rsidR="00196CAF" w:rsidRDefault="001A666A" w:rsidP="005C0750">
      <w:pPr>
        <w:spacing w:line="480" w:lineRule="auto"/>
        <w:rPr>
          <w:rStyle w:val="Strong"/>
          <w:rFonts w:ascii="Gisha" w:hAnsi="Gisha" w:cs="Gisha"/>
          <w:b w:val="0"/>
          <w:lang w:val="es-MX"/>
        </w:rPr>
      </w:pPr>
      <w:r w:rsidRPr="00196CAF">
        <w:rPr>
          <w:rFonts w:ascii="Gisha" w:hAnsi="Gisha" w:cs="Gisha"/>
          <w:lang w:val="es-MX"/>
        </w:rPr>
        <w:t xml:space="preserve">2. </w:t>
      </w:r>
      <w:r w:rsidRPr="00196CAF">
        <w:rPr>
          <w:rStyle w:val="Strong"/>
          <w:rFonts w:ascii="Gisha" w:hAnsi="Gisha" w:cs="Gisha"/>
          <w:b w:val="0"/>
          <w:lang w:val="es-MX"/>
        </w:rPr>
        <w:t>Siéntense, por favor.</w:t>
      </w:r>
    </w:p>
    <w:p w:rsidR="001A666A" w:rsidRPr="00196CAF" w:rsidRDefault="001A666A" w:rsidP="005C0750">
      <w:pPr>
        <w:spacing w:line="480" w:lineRule="auto"/>
        <w:rPr>
          <w:rStyle w:val="Strong"/>
          <w:rFonts w:ascii="Gisha" w:hAnsi="Gisha" w:cs="Gisha"/>
          <w:b w:val="0"/>
          <w:bCs w:val="0"/>
          <w:lang w:val="es-MX"/>
        </w:rPr>
      </w:pPr>
      <w:r w:rsidRPr="00196CAF">
        <w:rPr>
          <w:rStyle w:val="Strong"/>
          <w:rFonts w:ascii="Gisha" w:hAnsi="Gisha" w:cs="Gisha"/>
          <w:b w:val="0"/>
          <w:lang w:val="es-MX"/>
        </w:rPr>
        <w:t xml:space="preserve">3.  ¿Entienden? </w:t>
      </w:r>
    </w:p>
    <w:p w:rsidR="003B73BF" w:rsidRPr="00196CAF" w:rsidRDefault="003B73BF" w:rsidP="005C0750">
      <w:pPr>
        <w:pStyle w:val="NoSpacing"/>
        <w:spacing w:line="480" w:lineRule="auto"/>
        <w:rPr>
          <w:rStyle w:val="Strong"/>
          <w:rFonts w:ascii="Gisha" w:hAnsi="Gisha" w:cs="Gisha"/>
          <w:b w:val="0"/>
          <w:lang w:val="es-MX"/>
        </w:rPr>
      </w:pPr>
      <w:r w:rsidRPr="00196CAF">
        <w:rPr>
          <w:rStyle w:val="Strong"/>
          <w:rFonts w:ascii="Gisha" w:hAnsi="Gisha" w:cs="Gisha"/>
          <w:b w:val="0"/>
          <w:lang w:val="es-MX"/>
        </w:rPr>
        <w:t xml:space="preserve">4. </w:t>
      </w:r>
      <w:r w:rsidRPr="00196CAF">
        <w:rPr>
          <w:rStyle w:val="Header"/>
          <w:rFonts w:ascii="Gisha" w:hAnsi="Gisha" w:cs="Gisha"/>
          <w:lang w:val="es-MX"/>
        </w:rPr>
        <w:t xml:space="preserve"> </w:t>
      </w:r>
      <w:r w:rsidRPr="00196CAF">
        <w:rPr>
          <w:rStyle w:val="Strong"/>
          <w:rFonts w:ascii="Gisha" w:hAnsi="Gisha" w:cs="Gisha"/>
          <w:b w:val="0"/>
          <w:lang w:val="es-MX"/>
        </w:rPr>
        <w:t>Saquen sus libros.</w:t>
      </w:r>
    </w:p>
    <w:p w:rsidR="001A666A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5. Saquen sus carpetas.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6. Hagan el trabajo en la página____ Actividad______.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7.  Abran sus libros en la página_____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8. Saquen</w:t>
      </w:r>
      <w:r w:rsidR="00196CAF">
        <w:rPr>
          <w:rFonts w:ascii="Gisha" w:hAnsi="Gisha" w:cs="Gisha"/>
          <w:lang w:val="es-MX"/>
        </w:rPr>
        <w:t xml:space="preserve"> una hoja de</w:t>
      </w:r>
      <w:r w:rsidRPr="00196CAF">
        <w:rPr>
          <w:rFonts w:ascii="Gisha" w:hAnsi="Gisha" w:cs="Gisha"/>
          <w:lang w:val="es-MX"/>
        </w:rPr>
        <w:t xml:space="preserve"> papel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9. Escriban sus nombres, y la fecha en español.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10. Limpien su área.</w:t>
      </w:r>
    </w:p>
    <w:p w:rsidR="003B73BF" w:rsidRPr="00196CAF" w:rsidRDefault="003B73BF" w:rsidP="005C0750">
      <w:pPr>
        <w:pStyle w:val="NoSpacing"/>
        <w:spacing w:line="480" w:lineRule="auto"/>
        <w:rPr>
          <w:rStyle w:val="Strong"/>
          <w:rFonts w:ascii="Gisha" w:hAnsi="Gisha" w:cs="Gisha"/>
          <w:b w:val="0"/>
          <w:lang w:val="es-MX"/>
        </w:rPr>
      </w:pPr>
      <w:r w:rsidRPr="00196CAF">
        <w:rPr>
          <w:rFonts w:ascii="Gisha" w:hAnsi="Gisha" w:cs="Gisha"/>
          <w:lang w:val="es-MX"/>
        </w:rPr>
        <w:t>11.</w:t>
      </w:r>
      <w:r w:rsidRPr="00196CAF">
        <w:rPr>
          <w:rStyle w:val="Header"/>
          <w:rFonts w:ascii="Gisha" w:hAnsi="Gisha" w:cs="Gisha"/>
          <w:lang w:val="es-MX"/>
        </w:rPr>
        <w:t xml:space="preserve"> </w:t>
      </w:r>
      <w:r w:rsidRPr="00196CAF">
        <w:rPr>
          <w:rStyle w:val="Strong"/>
          <w:rFonts w:ascii="Gisha" w:hAnsi="Gisha" w:cs="Gisha"/>
          <w:b w:val="0"/>
          <w:lang w:val="es-MX"/>
        </w:rPr>
        <w:t>Deja de conversar, por favor.</w:t>
      </w:r>
    </w:p>
    <w:p w:rsidR="003B73BF" w:rsidRPr="00196CAF" w:rsidRDefault="003B73BF" w:rsidP="005C0750">
      <w:pPr>
        <w:pStyle w:val="NoSpacing"/>
        <w:spacing w:line="480" w:lineRule="auto"/>
        <w:rPr>
          <w:rStyle w:val="Strong"/>
          <w:rFonts w:ascii="Gisha" w:hAnsi="Gisha" w:cs="Gisha"/>
          <w:b w:val="0"/>
          <w:lang w:val="es-MX"/>
        </w:rPr>
      </w:pPr>
      <w:r w:rsidRPr="00196CAF">
        <w:rPr>
          <w:rStyle w:val="Strong"/>
          <w:rFonts w:ascii="Gisha" w:hAnsi="Gisha" w:cs="Gisha"/>
          <w:b w:val="0"/>
          <w:lang w:val="es-MX"/>
        </w:rPr>
        <w:t>12.</w:t>
      </w:r>
      <w:r w:rsidRPr="00196CAF">
        <w:rPr>
          <w:rStyle w:val="Header"/>
          <w:rFonts w:ascii="Gisha" w:hAnsi="Gisha" w:cs="Gisha"/>
        </w:rPr>
        <w:t xml:space="preserve"> </w:t>
      </w:r>
      <w:r w:rsidRPr="00196CAF">
        <w:rPr>
          <w:rStyle w:val="Strong"/>
          <w:rFonts w:ascii="Gisha" w:hAnsi="Gisha" w:cs="Gisha"/>
          <w:b w:val="0"/>
          <w:lang w:val="es-MX"/>
        </w:rPr>
        <w:t>Sigue (siguán) las instrucciones.</w:t>
      </w:r>
    </w:p>
    <w:p w:rsidR="003B73BF" w:rsidRPr="00196CAF" w:rsidRDefault="003B73BF" w:rsidP="005C0750">
      <w:pPr>
        <w:pStyle w:val="NoSpacing"/>
        <w:spacing w:line="480" w:lineRule="auto"/>
        <w:rPr>
          <w:rStyle w:val="Strong"/>
          <w:rFonts w:ascii="Gisha" w:hAnsi="Gisha" w:cs="Gisha"/>
          <w:b w:val="0"/>
          <w:lang w:val="es-MX"/>
        </w:rPr>
      </w:pPr>
      <w:r w:rsidRPr="00196CAF">
        <w:rPr>
          <w:rStyle w:val="Strong"/>
          <w:rFonts w:ascii="Gisha" w:hAnsi="Gisha" w:cs="Gisha"/>
          <w:b w:val="0"/>
          <w:lang w:val="es-MX"/>
        </w:rPr>
        <w:t>13.</w:t>
      </w:r>
      <w:r w:rsidRPr="00196CAF">
        <w:rPr>
          <w:rStyle w:val="Header"/>
          <w:rFonts w:ascii="Gisha" w:hAnsi="Gisha" w:cs="Gisha"/>
          <w:lang w:val="es-MX"/>
        </w:rPr>
        <w:t xml:space="preserve">  </w:t>
      </w:r>
      <w:r w:rsidRPr="00196CAF">
        <w:rPr>
          <w:rStyle w:val="Strong"/>
          <w:rFonts w:ascii="Gisha" w:hAnsi="Gisha" w:cs="Gisha"/>
          <w:b w:val="0"/>
          <w:lang w:val="es-MX"/>
        </w:rPr>
        <w:t>Entreguen sus hojas.</w:t>
      </w:r>
    </w:p>
    <w:p w:rsidR="003B73BF" w:rsidRPr="00196CAF" w:rsidRDefault="003B73BF" w:rsidP="005C0750">
      <w:pPr>
        <w:pStyle w:val="NoSpacing"/>
        <w:spacing w:line="480" w:lineRule="auto"/>
        <w:rPr>
          <w:rStyle w:val="Strong"/>
          <w:rFonts w:ascii="Gisha" w:hAnsi="Gisha" w:cs="Gisha"/>
          <w:b w:val="0"/>
          <w:lang w:val="es-MX"/>
        </w:rPr>
      </w:pPr>
      <w:r w:rsidRPr="00196CAF">
        <w:rPr>
          <w:rStyle w:val="Strong"/>
          <w:rFonts w:ascii="Gisha" w:hAnsi="Gisha" w:cs="Gisha"/>
          <w:b w:val="0"/>
          <w:lang w:val="es-MX"/>
        </w:rPr>
        <w:t>14. Pueden salir.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Style w:val="Strong"/>
          <w:rFonts w:ascii="Gisha" w:hAnsi="Gisha" w:cs="Gisha"/>
          <w:b w:val="0"/>
          <w:lang w:val="es-MX"/>
        </w:rPr>
        <w:t xml:space="preserve">15. </w:t>
      </w:r>
      <w:r w:rsidRPr="00196CAF">
        <w:rPr>
          <w:rFonts w:ascii="Gisha" w:hAnsi="Gisha" w:cs="Gisha"/>
          <w:lang w:val="es-MX"/>
        </w:rPr>
        <w:t>Hasta luego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16. Mira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17. ¡Oye! Escúchame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18. ¡Claro!</w:t>
      </w:r>
    </w:p>
    <w:p w:rsidR="003B73BF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19. Cálmate.</w:t>
      </w:r>
    </w:p>
    <w:p w:rsidR="00AF19FA" w:rsidRPr="00196CAF" w:rsidRDefault="003B73BF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20. Buen</w:t>
      </w:r>
      <w:r w:rsidR="00AF19FA" w:rsidRPr="00196CAF">
        <w:rPr>
          <w:rFonts w:ascii="Gisha" w:hAnsi="Gisha" w:cs="Gisha"/>
          <w:lang w:val="es-MX"/>
        </w:rPr>
        <w:t>a suerte</w:t>
      </w:r>
      <w:r w:rsidRPr="00196CAF">
        <w:rPr>
          <w:rFonts w:ascii="Gisha" w:hAnsi="Gisha" w:cs="Gisha"/>
          <w:lang w:val="es-MX"/>
        </w:rPr>
        <w:t xml:space="preserve"> </w:t>
      </w:r>
    </w:p>
    <w:p w:rsidR="003B73BF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21</w:t>
      </w:r>
      <w:r w:rsidR="00196CAF" w:rsidRPr="00196CAF">
        <w:rPr>
          <w:rFonts w:ascii="Gisha" w:hAnsi="Gisha" w:cs="Gisha"/>
          <w:lang w:val="es-MX"/>
        </w:rPr>
        <w:t>. Date</w:t>
      </w:r>
      <w:r w:rsidR="003B73BF" w:rsidRPr="00196CAF">
        <w:rPr>
          <w:rFonts w:ascii="Gisha" w:hAnsi="Gisha" w:cs="Gisha"/>
          <w:lang w:val="es-MX"/>
        </w:rPr>
        <w:t xml:space="preserve"> la vuelta / Voltéate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22. </w:t>
      </w:r>
      <w:r w:rsidR="00196CAF" w:rsidRPr="00196CAF">
        <w:rPr>
          <w:rFonts w:ascii="Gisha" w:hAnsi="Gisha" w:cs="Gisha"/>
          <w:lang w:val="es-MX"/>
        </w:rPr>
        <w:t>Piensa;</w:t>
      </w:r>
      <w:r w:rsidRPr="00196CAF">
        <w:rPr>
          <w:rFonts w:ascii="Gisha" w:hAnsi="Gisha" w:cs="Gisha"/>
          <w:lang w:val="es-MX"/>
        </w:rPr>
        <w:t xml:space="preserve"> Concéntrate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23</w:t>
      </w:r>
      <w:r w:rsidR="00196CAF" w:rsidRPr="00196CAF">
        <w:rPr>
          <w:rFonts w:ascii="Gisha" w:hAnsi="Gisha" w:cs="Gisha"/>
          <w:lang w:val="es-MX"/>
        </w:rPr>
        <w:t>. Habla</w:t>
      </w:r>
      <w:r w:rsidRPr="00196CAF">
        <w:rPr>
          <w:rFonts w:ascii="Gisha" w:hAnsi="Gisha" w:cs="Gisha"/>
          <w:lang w:val="es-MX"/>
        </w:rPr>
        <w:t xml:space="preserve"> </w:t>
      </w:r>
      <w:r w:rsidR="00196CAF" w:rsidRPr="00196CAF">
        <w:rPr>
          <w:rFonts w:ascii="Gisha" w:hAnsi="Gisha" w:cs="Gisha"/>
          <w:lang w:val="es-MX"/>
        </w:rPr>
        <w:t>más</w:t>
      </w:r>
      <w:r w:rsidRPr="00196CAF">
        <w:rPr>
          <w:rFonts w:ascii="Gisha" w:hAnsi="Gisha" w:cs="Gisha"/>
          <w:lang w:val="es-MX"/>
        </w:rPr>
        <w:t xml:space="preserve"> fuerte.</w:t>
      </w:r>
    </w:p>
    <w:p w:rsidR="00AF19FA" w:rsidRPr="00196CAF" w:rsidRDefault="005C0750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>
        <w:rPr>
          <w:rFonts w:ascii="Gisha" w:hAnsi="Gisha" w:cs="Gisha"/>
          <w:noProof/>
        </w:rPr>
        <w:lastRenderedPageBreak/>
        <w:pict>
          <v:shape id="_x0000_s1032" type="#_x0000_t32" style="position:absolute;margin-left:272pt;margin-top:-10.5pt;width:.05pt;height:634pt;z-index:251663360" o:connectortype="straight"/>
        </w:pict>
      </w:r>
      <w:r w:rsidR="00AF19FA" w:rsidRPr="00196CAF">
        <w:rPr>
          <w:rFonts w:ascii="Gisha" w:hAnsi="Gisha" w:cs="Gisha"/>
          <w:lang w:val="es-MX"/>
        </w:rPr>
        <w:t>24. ¡Alto!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25. </w:t>
      </w:r>
      <w:r w:rsidR="00196CAF" w:rsidRPr="00196CAF">
        <w:rPr>
          <w:rFonts w:ascii="Gisha" w:hAnsi="Gisha" w:cs="Gisha"/>
          <w:lang w:val="es-MX"/>
        </w:rPr>
        <w:t>empiecen</w:t>
      </w:r>
      <w:r w:rsidRPr="00196CAF">
        <w:rPr>
          <w:rFonts w:ascii="Gisha" w:hAnsi="Gisha" w:cs="Gisha"/>
          <w:lang w:val="es-MX"/>
        </w:rPr>
        <w:t xml:space="preserve"> 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26. Necesitas llegar a tiempo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27. ¿Tienes un pase?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28. levanten la mano.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29. muéstrame.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30. Escriban 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31. escuchen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32.  Repitan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33. Hablen en parejas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34. Formen un grupo.</w:t>
      </w:r>
    </w:p>
    <w:p w:rsidR="00AF19FA" w:rsidRPr="00196CAF" w:rsidRDefault="005C0750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>
        <w:rPr>
          <w:rFonts w:ascii="Gisha" w:hAnsi="Gisha" w:cs="Gisha"/>
          <w:lang w:val="es-MX"/>
        </w:rPr>
        <w:t>35. L</w:t>
      </w:r>
      <w:r w:rsidR="00AF19FA" w:rsidRPr="00196CAF">
        <w:rPr>
          <w:rFonts w:ascii="Gisha" w:hAnsi="Gisha" w:cs="Gisha"/>
          <w:lang w:val="es-MX"/>
        </w:rPr>
        <w:t>ean.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36. Contesten las preguntas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37. Ojos aquí</w:t>
      </w:r>
      <w:r w:rsidR="005C0750">
        <w:rPr>
          <w:rFonts w:ascii="Gisha" w:hAnsi="Gisha" w:cs="Gisha"/>
          <w:lang w:val="es-MX"/>
        </w:rPr>
        <w:t>.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38. No se 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39. Más despacio, por favor.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 xml:space="preserve">40.  pasa a la pizarra. </w:t>
      </w:r>
    </w:p>
    <w:p w:rsidR="00AF19FA" w:rsidRPr="00196CAF" w:rsidRDefault="00AF19FA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 w:rsidRPr="00196CAF">
        <w:rPr>
          <w:rFonts w:ascii="Gisha" w:hAnsi="Gisha" w:cs="Gisha"/>
          <w:lang w:val="es-MX"/>
        </w:rPr>
        <w:t>41. cierren los libros.</w:t>
      </w:r>
    </w:p>
    <w:p w:rsidR="00AF19FA" w:rsidRPr="00196CAF" w:rsidRDefault="005C0750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>
        <w:rPr>
          <w:rFonts w:ascii="Gisha" w:hAnsi="Gisha" w:cs="Gisha"/>
          <w:lang w:val="es-MX"/>
        </w:rPr>
        <w:t>42</w:t>
      </w:r>
      <w:r w:rsidR="00196CAF" w:rsidRPr="00196CAF">
        <w:rPr>
          <w:rFonts w:ascii="Gisha" w:hAnsi="Gisha" w:cs="Gisha"/>
          <w:lang w:val="es-MX"/>
        </w:rPr>
        <w:t xml:space="preserve">. Pongan </w:t>
      </w:r>
    </w:p>
    <w:p w:rsidR="00196CAF" w:rsidRPr="00196CAF" w:rsidRDefault="005C0750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>
        <w:rPr>
          <w:rFonts w:ascii="Gisha" w:hAnsi="Gisha" w:cs="Gisha"/>
          <w:lang w:val="es-MX"/>
        </w:rPr>
        <w:t>43</w:t>
      </w:r>
      <w:r w:rsidR="00196CAF" w:rsidRPr="00196CAF">
        <w:rPr>
          <w:rFonts w:ascii="Gisha" w:hAnsi="Gisha" w:cs="Gisha"/>
          <w:lang w:val="es-MX"/>
        </w:rPr>
        <w:t>. Dame</w:t>
      </w:r>
    </w:p>
    <w:p w:rsidR="00196CAF" w:rsidRPr="00196CAF" w:rsidRDefault="005C0750" w:rsidP="005C0750">
      <w:pPr>
        <w:pStyle w:val="NoSpacing"/>
        <w:spacing w:line="480" w:lineRule="auto"/>
        <w:rPr>
          <w:rFonts w:ascii="Gisha" w:hAnsi="Gisha" w:cs="Gisha"/>
          <w:lang w:val="es-MX"/>
        </w:rPr>
      </w:pPr>
      <w:r>
        <w:rPr>
          <w:rFonts w:ascii="Gisha" w:hAnsi="Gisha" w:cs="Gisha"/>
          <w:lang w:val="es-MX"/>
        </w:rPr>
        <w:t>44</w:t>
      </w:r>
      <w:r w:rsidR="00196CAF" w:rsidRPr="00196CAF">
        <w:rPr>
          <w:rFonts w:ascii="Gisha" w:hAnsi="Gisha" w:cs="Gisha"/>
          <w:lang w:val="es-MX"/>
        </w:rPr>
        <w:t xml:space="preserve">. Estudien </w:t>
      </w:r>
    </w:p>
    <w:p w:rsidR="00196CAF" w:rsidRPr="00196CAF" w:rsidRDefault="005C0750" w:rsidP="005C0750">
      <w:pPr>
        <w:pStyle w:val="NoSpacing"/>
        <w:spacing w:line="480" w:lineRule="auto"/>
        <w:rPr>
          <w:rStyle w:val="qword"/>
          <w:rFonts w:ascii="Gisha" w:hAnsi="Gisha" w:cs="Gisha"/>
          <w:lang w:val="es-MX"/>
        </w:rPr>
      </w:pPr>
      <w:r>
        <w:rPr>
          <w:rFonts w:ascii="Gisha" w:hAnsi="Gisha" w:cs="Gisha"/>
          <w:lang w:val="es-MX"/>
        </w:rPr>
        <w:t>45</w:t>
      </w:r>
      <w:r w:rsidR="00196CAF" w:rsidRPr="00196CAF">
        <w:rPr>
          <w:rFonts w:ascii="Gisha" w:hAnsi="Gisha" w:cs="Gisha"/>
          <w:lang w:val="es-MX"/>
        </w:rPr>
        <w:t xml:space="preserve">. </w:t>
      </w:r>
      <w:r w:rsidR="00196CAF" w:rsidRPr="00196CAF">
        <w:rPr>
          <w:rStyle w:val="qword"/>
          <w:rFonts w:ascii="Gisha" w:hAnsi="Gisha" w:cs="Gisha"/>
          <w:lang w:val="es-MX"/>
        </w:rPr>
        <w:t>Escojan</w:t>
      </w:r>
    </w:p>
    <w:p w:rsidR="00196CAF" w:rsidRPr="00196CAF" w:rsidRDefault="005C0750" w:rsidP="005C0750">
      <w:pPr>
        <w:pStyle w:val="NoSpacing"/>
        <w:spacing w:line="480" w:lineRule="auto"/>
        <w:rPr>
          <w:rStyle w:val="qword"/>
          <w:rFonts w:ascii="Gisha" w:hAnsi="Gisha" w:cs="Gisha"/>
          <w:lang w:val="es-MX"/>
        </w:rPr>
      </w:pPr>
      <w:r>
        <w:rPr>
          <w:rStyle w:val="qword"/>
          <w:rFonts w:ascii="Gisha" w:hAnsi="Gisha" w:cs="Gisha"/>
          <w:lang w:val="es-MX"/>
        </w:rPr>
        <w:t>46</w:t>
      </w:r>
      <w:r w:rsidR="00196CAF" w:rsidRPr="00196CAF">
        <w:rPr>
          <w:rStyle w:val="qword"/>
          <w:rFonts w:ascii="Gisha" w:hAnsi="Gisha" w:cs="Gisha"/>
          <w:lang w:val="es-MX"/>
        </w:rPr>
        <w:t xml:space="preserve">. Sigan el modelo. </w:t>
      </w:r>
    </w:p>
    <w:p w:rsidR="00196CAF" w:rsidRPr="00196CAF" w:rsidRDefault="005C0750" w:rsidP="005C0750">
      <w:pPr>
        <w:pStyle w:val="NoSpacing"/>
        <w:spacing w:line="480" w:lineRule="auto"/>
        <w:rPr>
          <w:rStyle w:val="qword"/>
          <w:rFonts w:ascii="Gisha" w:hAnsi="Gisha" w:cs="Gisha"/>
          <w:lang w:val="es-MX"/>
        </w:rPr>
      </w:pPr>
      <w:r>
        <w:rPr>
          <w:rStyle w:val="qword"/>
          <w:rFonts w:ascii="Gisha" w:hAnsi="Gisha" w:cs="Gisha"/>
          <w:lang w:val="es-MX"/>
        </w:rPr>
        <w:t>47</w:t>
      </w:r>
      <w:r w:rsidR="00196CAF" w:rsidRPr="00196CAF">
        <w:rPr>
          <w:rStyle w:val="qword"/>
          <w:rFonts w:ascii="Gisha" w:hAnsi="Gisha" w:cs="Gisha"/>
          <w:lang w:val="es-MX"/>
        </w:rPr>
        <w:t>. Otra vez</w:t>
      </w:r>
    </w:p>
    <w:p w:rsidR="003B73BF" w:rsidRDefault="003B73BF" w:rsidP="003B73BF">
      <w:pPr>
        <w:rPr>
          <w:lang w:val="es-MX"/>
        </w:rPr>
      </w:pPr>
    </w:p>
    <w:p w:rsidR="003B73BF" w:rsidRPr="003B73BF" w:rsidRDefault="003B73BF" w:rsidP="003B73BF">
      <w:pPr>
        <w:rPr>
          <w:lang w:val="es-MX"/>
        </w:rPr>
      </w:pPr>
    </w:p>
    <w:p w:rsidR="00457665" w:rsidRPr="001A666A" w:rsidRDefault="00457665">
      <w:pPr>
        <w:rPr>
          <w:rFonts w:ascii="Gisha" w:hAnsi="Gisha" w:cs="Gisha"/>
          <w:lang w:val="es-MX"/>
        </w:rPr>
      </w:pPr>
    </w:p>
    <w:sectPr w:rsidR="00457665" w:rsidRPr="001A666A" w:rsidSect="001A666A">
      <w:headerReference w:type="even" r:id="rId6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6A" w:rsidRDefault="001A666A" w:rsidP="001A666A">
      <w:pPr>
        <w:spacing w:after="0" w:line="240" w:lineRule="auto"/>
      </w:pPr>
      <w:r>
        <w:separator/>
      </w:r>
    </w:p>
  </w:endnote>
  <w:endnote w:type="continuationSeparator" w:id="0">
    <w:p w:rsidR="001A666A" w:rsidRDefault="001A666A" w:rsidP="001A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6A" w:rsidRDefault="001A666A" w:rsidP="001A666A">
      <w:pPr>
        <w:spacing w:after="0" w:line="240" w:lineRule="auto"/>
      </w:pPr>
      <w:r>
        <w:separator/>
      </w:r>
    </w:p>
  </w:footnote>
  <w:footnote w:type="continuationSeparator" w:id="0">
    <w:p w:rsidR="001A666A" w:rsidRDefault="001A666A" w:rsidP="001A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33EF"/>
    <w:rsid w:val="00196CAF"/>
    <w:rsid w:val="001A666A"/>
    <w:rsid w:val="002C33EF"/>
    <w:rsid w:val="00317A11"/>
    <w:rsid w:val="003B73BF"/>
    <w:rsid w:val="004003D6"/>
    <w:rsid w:val="0041370D"/>
    <w:rsid w:val="00457665"/>
    <w:rsid w:val="00460860"/>
    <w:rsid w:val="005C0750"/>
    <w:rsid w:val="009B1DFE"/>
    <w:rsid w:val="00A56A65"/>
    <w:rsid w:val="00AF19FA"/>
    <w:rsid w:val="00C349B4"/>
    <w:rsid w:val="00FD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66A"/>
  </w:style>
  <w:style w:type="paragraph" w:styleId="Footer">
    <w:name w:val="footer"/>
    <w:basedOn w:val="Normal"/>
    <w:link w:val="FooterChar"/>
    <w:uiPriority w:val="99"/>
    <w:semiHidden/>
    <w:unhideWhenUsed/>
    <w:rsid w:val="001A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66A"/>
  </w:style>
  <w:style w:type="paragraph" w:styleId="NoSpacing">
    <w:name w:val="No Spacing"/>
    <w:uiPriority w:val="1"/>
    <w:qFormat/>
    <w:rsid w:val="001A666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666A"/>
    <w:rPr>
      <w:b/>
      <w:bCs/>
    </w:rPr>
  </w:style>
  <w:style w:type="character" w:customStyle="1" w:styleId="qword">
    <w:name w:val="qword"/>
    <w:basedOn w:val="DefaultParagraphFont"/>
    <w:rsid w:val="00AF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6568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Romo</dc:creator>
  <cp:lastModifiedBy>Ricardo Romo</cp:lastModifiedBy>
  <cp:revision>1</cp:revision>
  <cp:lastPrinted>2012-07-16T20:49:00Z</cp:lastPrinted>
  <dcterms:created xsi:type="dcterms:W3CDTF">2012-07-11T23:26:00Z</dcterms:created>
  <dcterms:modified xsi:type="dcterms:W3CDTF">2012-07-16T20:50:00Z</dcterms:modified>
</cp:coreProperties>
</file>