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49" w:rsidRPr="00565820" w:rsidRDefault="00565820">
      <w:pPr>
        <w:rPr>
          <w:rFonts w:ascii="Courier New" w:hAnsi="Courier New" w:cs="Courier New"/>
        </w:rPr>
      </w:pPr>
      <w:r w:rsidRPr="00565820">
        <w:rPr>
          <w:rFonts w:ascii="Courier New" w:hAnsi="Courier New" w:cs="Courier New"/>
        </w:rPr>
        <w:t>Name</w:t>
      </w:r>
      <w:proofErr w:type="gramStart"/>
      <w:r w:rsidRPr="00565820">
        <w:rPr>
          <w:rFonts w:ascii="Courier New" w:hAnsi="Courier New" w:cs="Courier New"/>
        </w:rPr>
        <w:t>:_</w:t>
      </w:r>
      <w:proofErr w:type="gramEnd"/>
      <w:r w:rsidRPr="00565820">
        <w:rPr>
          <w:rFonts w:ascii="Courier New" w:hAnsi="Courier New" w:cs="Courier New"/>
        </w:rPr>
        <w:t>________________________</w:t>
      </w:r>
    </w:p>
    <w:p w:rsidR="00565820" w:rsidRPr="00565820" w:rsidRDefault="00565820" w:rsidP="00565820">
      <w:pPr>
        <w:jc w:val="center"/>
        <w:rPr>
          <w:rFonts w:ascii="Courier New" w:hAnsi="Courier New" w:cs="Courier New"/>
        </w:rPr>
      </w:pPr>
      <w:r w:rsidRPr="00565820">
        <w:rPr>
          <w:rFonts w:ascii="Courier New" w:hAnsi="Courier New" w:cs="Courier New"/>
        </w:rPr>
        <w:t>Verbal Exam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5820" w:rsidRPr="00565820" w:rsidTr="00565820">
        <w:tc>
          <w:tcPr>
            <w:tcW w:w="4788" w:type="dxa"/>
          </w:tcPr>
          <w:p w:rsidR="00565820" w:rsidRPr="00565820" w:rsidRDefault="00565820" w:rsidP="00565820">
            <w:pPr>
              <w:jc w:val="center"/>
              <w:rPr>
                <w:rFonts w:ascii="Courier New" w:hAnsi="Courier New" w:cs="Courier New"/>
                <w:b/>
              </w:rPr>
            </w:pPr>
            <w:r w:rsidRPr="00565820">
              <w:rPr>
                <w:rFonts w:ascii="Courier New" w:hAnsi="Courier New" w:cs="Courier New"/>
                <w:b/>
              </w:rPr>
              <w:t>Date of Verbal Exam:______________</w:t>
            </w:r>
          </w:p>
          <w:p w:rsidR="00565820" w:rsidRPr="00565820" w:rsidRDefault="00565820" w:rsidP="0056582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788" w:type="dxa"/>
          </w:tcPr>
          <w:p w:rsidR="00565820" w:rsidRPr="00565820" w:rsidRDefault="00565820" w:rsidP="00565820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5820" w:rsidRPr="00565820" w:rsidTr="00565820">
        <w:tc>
          <w:tcPr>
            <w:tcW w:w="4788" w:type="dxa"/>
          </w:tcPr>
          <w:p w:rsidR="00565820" w:rsidRPr="00565820" w:rsidRDefault="00565820" w:rsidP="00565820">
            <w:pPr>
              <w:rPr>
                <w:rFonts w:ascii="Courier New" w:hAnsi="Courier New" w:cs="Courier New"/>
                <w:b/>
              </w:rPr>
            </w:pPr>
            <w:r w:rsidRPr="00565820">
              <w:rPr>
                <w:rFonts w:ascii="Courier New" w:hAnsi="Courier New" w:cs="Courier New"/>
                <w:b/>
              </w:rPr>
              <w:t>Comprehension: Ability to understand aural cues and respond appropriately</w:t>
            </w:r>
          </w:p>
        </w:tc>
        <w:tc>
          <w:tcPr>
            <w:tcW w:w="4788" w:type="dxa"/>
          </w:tcPr>
          <w:p w:rsidR="00565820" w:rsidRPr="00565820" w:rsidRDefault="00565820" w:rsidP="00565820">
            <w:pPr>
              <w:rPr>
                <w:rFonts w:ascii="Courier New" w:hAnsi="Courier New" w:cs="Courier New"/>
              </w:rPr>
            </w:pPr>
            <w:r w:rsidRPr="00565820">
              <w:rPr>
                <w:rFonts w:ascii="Courier New" w:hAnsi="Courier New" w:cs="Courier New"/>
              </w:rPr>
              <w:t xml:space="preserve">(poor) 1 </w:t>
            </w:r>
            <w:r>
              <w:rPr>
                <w:rFonts w:ascii="Courier New" w:hAnsi="Courier New" w:cs="Courier New"/>
              </w:rPr>
              <w:t xml:space="preserve">  2</w:t>
            </w:r>
            <w:r w:rsidRPr="00565820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3 </w:t>
            </w:r>
            <w:r w:rsidRPr="0056582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4  </w:t>
            </w:r>
            <w:r w:rsidRPr="00565820">
              <w:rPr>
                <w:rFonts w:ascii="Courier New" w:hAnsi="Courier New" w:cs="Courier New"/>
              </w:rPr>
              <w:t>(Excellent)</w:t>
            </w:r>
          </w:p>
        </w:tc>
      </w:tr>
      <w:tr w:rsidR="00565820" w:rsidRPr="00565820" w:rsidTr="00565820">
        <w:tc>
          <w:tcPr>
            <w:tcW w:w="4788" w:type="dxa"/>
          </w:tcPr>
          <w:p w:rsidR="00565820" w:rsidRPr="00565820" w:rsidRDefault="00565820" w:rsidP="00565820">
            <w:pPr>
              <w:rPr>
                <w:rFonts w:ascii="Courier New" w:hAnsi="Courier New" w:cs="Courier New"/>
                <w:b/>
              </w:rPr>
            </w:pPr>
            <w:r w:rsidRPr="00565820">
              <w:rPr>
                <w:rFonts w:ascii="Courier New" w:hAnsi="Courier New" w:cs="Courier New"/>
                <w:b/>
              </w:rPr>
              <w:t>Comprehensibility:  Ability to communicate ideas and be understood</w:t>
            </w:r>
          </w:p>
        </w:tc>
        <w:tc>
          <w:tcPr>
            <w:tcW w:w="4788" w:type="dxa"/>
          </w:tcPr>
          <w:p w:rsidR="00565820" w:rsidRPr="00565820" w:rsidRDefault="00565820" w:rsidP="00565820">
            <w:pPr>
              <w:rPr>
                <w:rFonts w:ascii="Courier New" w:hAnsi="Courier New" w:cs="Courier New"/>
              </w:rPr>
            </w:pPr>
            <w:r w:rsidRPr="00565820">
              <w:rPr>
                <w:rFonts w:ascii="Courier New" w:hAnsi="Courier New" w:cs="Courier New"/>
              </w:rPr>
              <w:t>(poor) 1   2   3   4  (Excellent)</w:t>
            </w:r>
          </w:p>
        </w:tc>
      </w:tr>
      <w:tr w:rsidR="00565820" w:rsidRPr="00565820" w:rsidTr="00565820">
        <w:tc>
          <w:tcPr>
            <w:tcW w:w="4788" w:type="dxa"/>
          </w:tcPr>
          <w:p w:rsidR="00565820" w:rsidRPr="00565820" w:rsidRDefault="00565820" w:rsidP="00565820">
            <w:pPr>
              <w:rPr>
                <w:rFonts w:ascii="Courier New" w:hAnsi="Courier New" w:cs="Courier New"/>
                <w:b/>
              </w:rPr>
            </w:pPr>
            <w:r w:rsidRPr="00565820">
              <w:rPr>
                <w:rFonts w:ascii="Courier New" w:hAnsi="Courier New" w:cs="Courier New"/>
                <w:b/>
              </w:rPr>
              <w:t>Accuracy: Ability to use structures and vocabulary correctly</w:t>
            </w:r>
          </w:p>
        </w:tc>
        <w:tc>
          <w:tcPr>
            <w:tcW w:w="4788" w:type="dxa"/>
          </w:tcPr>
          <w:p w:rsidR="00565820" w:rsidRPr="00565820" w:rsidRDefault="00565820" w:rsidP="00565820">
            <w:pPr>
              <w:rPr>
                <w:rFonts w:ascii="Courier New" w:hAnsi="Courier New" w:cs="Courier New"/>
              </w:rPr>
            </w:pPr>
            <w:r w:rsidRPr="00565820">
              <w:rPr>
                <w:rFonts w:ascii="Courier New" w:hAnsi="Courier New" w:cs="Courier New"/>
              </w:rPr>
              <w:t>(poor) 1   2   3   4  (Excellent)</w:t>
            </w:r>
          </w:p>
        </w:tc>
      </w:tr>
      <w:tr w:rsidR="00565820" w:rsidRPr="00565820" w:rsidTr="00565820">
        <w:tc>
          <w:tcPr>
            <w:tcW w:w="4788" w:type="dxa"/>
          </w:tcPr>
          <w:p w:rsidR="00565820" w:rsidRPr="00565820" w:rsidRDefault="00565820" w:rsidP="00565820">
            <w:pPr>
              <w:rPr>
                <w:rFonts w:ascii="Courier New" w:hAnsi="Courier New" w:cs="Courier New"/>
                <w:b/>
              </w:rPr>
            </w:pPr>
            <w:r w:rsidRPr="00565820">
              <w:rPr>
                <w:rFonts w:ascii="Courier New" w:hAnsi="Courier New" w:cs="Courier New"/>
                <w:b/>
              </w:rPr>
              <w:t>Fluency: Ability to communicate clearly and smoothly</w:t>
            </w:r>
          </w:p>
        </w:tc>
        <w:tc>
          <w:tcPr>
            <w:tcW w:w="4788" w:type="dxa"/>
          </w:tcPr>
          <w:p w:rsidR="00565820" w:rsidRPr="00565820" w:rsidRDefault="00565820" w:rsidP="00565820">
            <w:pPr>
              <w:rPr>
                <w:rFonts w:ascii="Courier New" w:hAnsi="Courier New" w:cs="Courier New"/>
              </w:rPr>
            </w:pPr>
            <w:r w:rsidRPr="00565820">
              <w:rPr>
                <w:rFonts w:ascii="Courier New" w:hAnsi="Courier New" w:cs="Courier New"/>
              </w:rPr>
              <w:t>(poor) 1   2   3   4  (Excellent)</w:t>
            </w:r>
          </w:p>
        </w:tc>
      </w:tr>
      <w:tr w:rsidR="00565820" w:rsidRPr="00565820" w:rsidTr="00565820">
        <w:tc>
          <w:tcPr>
            <w:tcW w:w="4788" w:type="dxa"/>
            <w:tcBorders>
              <w:bottom w:val="single" w:sz="4" w:space="0" w:color="auto"/>
            </w:tcBorders>
          </w:tcPr>
          <w:p w:rsidR="00565820" w:rsidRPr="00565820" w:rsidRDefault="00565820" w:rsidP="00565820">
            <w:pPr>
              <w:rPr>
                <w:rFonts w:ascii="Courier New" w:hAnsi="Courier New" w:cs="Courier New"/>
                <w:b/>
              </w:rPr>
            </w:pPr>
            <w:r w:rsidRPr="00565820">
              <w:rPr>
                <w:rFonts w:ascii="Courier New" w:hAnsi="Courier New" w:cs="Courier New"/>
                <w:b/>
              </w:rPr>
              <w:t>Effort: Inclusion of details beyond to minimum predictable response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565820" w:rsidRPr="00565820" w:rsidRDefault="00565820" w:rsidP="00565820">
            <w:pPr>
              <w:rPr>
                <w:rFonts w:ascii="Courier New" w:hAnsi="Courier New" w:cs="Courier New"/>
              </w:rPr>
            </w:pPr>
            <w:r w:rsidRPr="00565820">
              <w:rPr>
                <w:rFonts w:ascii="Courier New" w:hAnsi="Courier New" w:cs="Courier New"/>
              </w:rPr>
              <w:t>(poor) 1   2   3   4  (Excellent)</w:t>
            </w:r>
          </w:p>
        </w:tc>
      </w:tr>
      <w:tr w:rsidR="00565820" w:rsidRPr="00565820" w:rsidTr="00565820">
        <w:tc>
          <w:tcPr>
            <w:tcW w:w="4788" w:type="dxa"/>
            <w:tcBorders>
              <w:bottom w:val="nil"/>
            </w:tcBorders>
          </w:tcPr>
          <w:p w:rsidR="00565820" w:rsidRPr="00565820" w:rsidRDefault="00565820" w:rsidP="00565820">
            <w:pPr>
              <w:rPr>
                <w:rFonts w:ascii="Courier New" w:hAnsi="Courier New" w:cs="Courier New"/>
                <w:b/>
              </w:rPr>
            </w:pPr>
            <w:r w:rsidRPr="00565820">
              <w:rPr>
                <w:rFonts w:ascii="Courier New" w:hAnsi="Courier New" w:cs="Courier New"/>
                <w:b/>
              </w:rPr>
              <w:t>Notes:</w:t>
            </w:r>
          </w:p>
          <w:p w:rsidR="00565820" w:rsidRDefault="00565820" w:rsidP="00565820">
            <w:pPr>
              <w:rPr>
                <w:rFonts w:ascii="Courier New" w:hAnsi="Courier New" w:cs="Courier New"/>
                <w:b/>
              </w:rPr>
            </w:pPr>
          </w:p>
          <w:p w:rsidR="00565820" w:rsidRDefault="00565820" w:rsidP="00565820">
            <w:pPr>
              <w:rPr>
                <w:rFonts w:ascii="Courier New" w:hAnsi="Courier New" w:cs="Courier New"/>
                <w:b/>
              </w:rPr>
            </w:pPr>
          </w:p>
          <w:p w:rsidR="00565820" w:rsidRDefault="00565820" w:rsidP="00565820">
            <w:pPr>
              <w:rPr>
                <w:rFonts w:ascii="Courier New" w:hAnsi="Courier New" w:cs="Courier New"/>
                <w:b/>
              </w:rPr>
            </w:pPr>
          </w:p>
          <w:p w:rsidR="00565820" w:rsidRPr="00565820" w:rsidRDefault="00565820" w:rsidP="00565820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4788" w:type="dxa"/>
            <w:tcBorders>
              <w:bottom w:val="nil"/>
            </w:tcBorders>
          </w:tcPr>
          <w:p w:rsidR="00565820" w:rsidRPr="00565820" w:rsidRDefault="00565820" w:rsidP="00565820">
            <w:pPr>
              <w:rPr>
                <w:rFonts w:ascii="Courier New" w:hAnsi="Courier New" w:cs="Courier New"/>
              </w:rPr>
            </w:pPr>
          </w:p>
        </w:tc>
      </w:tr>
    </w:tbl>
    <w:p w:rsidR="00565820" w:rsidRDefault="00565820" w:rsidP="0056582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5820" w:rsidRPr="00565820" w:rsidTr="009F0BFC">
        <w:tc>
          <w:tcPr>
            <w:tcW w:w="4788" w:type="dxa"/>
          </w:tcPr>
          <w:p w:rsidR="00565820" w:rsidRPr="00565820" w:rsidRDefault="00565820" w:rsidP="009F0BFC">
            <w:pPr>
              <w:jc w:val="center"/>
              <w:rPr>
                <w:rFonts w:ascii="Courier New" w:hAnsi="Courier New" w:cs="Courier New"/>
                <w:b/>
              </w:rPr>
            </w:pPr>
            <w:r w:rsidRPr="00565820">
              <w:rPr>
                <w:rFonts w:ascii="Courier New" w:hAnsi="Courier New" w:cs="Courier New"/>
                <w:b/>
              </w:rPr>
              <w:t>Date of Verbal Exam:______________</w:t>
            </w:r>
          </w:p>
          <w:p w:rsidR="00565820" w:rsidRPr="00565820" w:rsidRDefault="00565820" w:rsidP="009F0BFC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788" w:type="dxa"/>
          </w:tcPr>
          <w:p w:rsidR="00565820" w:rsidRPr="00565820" w:rsidRDefault="00565820" w:rsidP="009F0BFC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565820" w:rsidRPr="00565820" w:rsidTr="009F0BFC">
        <w:tc>
          <w:tcPr>
            <w:tcW w:w="4788" w:type="dxa"/>
          </w:tcPr>
          <w:p w:rsidR="00565820" w:rsidRPr="00565820" w:rsidRDefault="00565820" w:rsidP="009F0BFC">
            <w:pPr>
              <w:rPr>
                <w:rFonts w:ascii="Courier New" w:hAnsi="Courier New" w:cs="Courier New"/>
                <w:b/>
              </w:rPr>
            </w:pPr>
            <w:r w:rsidRPr="00565820">
              <w:rPr>
                <w:rFonts w:ascii="Courier New" w:hAnsi="Courier New" w:cs="Courier New"/>
                <w:b/>
              </w:rPr>
              <w:t>Comprehension: Ability to understand aural cues and respond appropriately</w:t>
            </w:r>
          </w:p>
        </w:tc>
        <w:tc>
          <w:tcPr>
            <w:tcW w:w="4788" w:type="dxa"/>
          </w:tcPr>
          <w:p w:rsidR="00565820" w:rsidRPr="00565820" w:rsidRDefault="00565820" w:rsidP="009F0BFC">
            <w:pPr>
              <w:rPr>
                <w:rFonts w:ascii="Courier New" w:hAnsi="Courier New" w:cs="Courier New"/>
              </w:rPr>
            </w:pPr>
            <w:r w:rsidRPr="00565820">
              <w:rPr>
                <w:rFonts w:ascii="Courier New" w:hAnsi="Courier New" w:cs="Courier New"/>
              </w:rPr>
              <w:t xml:space="preserve">(poor) 1 </w:t>
            </w:r>
            <w:r>
              <w:rPr>
                <w:rFonts w:ascii="Courier New" w:hAnsi="Courier New" w:cs="Courier New"/>
              </w:rPr>
              <w:t xml:space="preserve">  2</w:t>
            </w:r>
            <w:r w:rsidRPr="00565820"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t xml:space="preserve"> 3 </w:t>
            </w:r>
            <w:r w:rsidRPr="00565820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 xml:space="preserve"> 4  </w:t>
            </w:r>
            <w:r w:rsidRPr="00565820">
              <w:rPr>
                <w:rFonts w:ascii="Courier New" w:hAnsi="Courier New" w:cs="Courier New"/>
              </w:rPr>
              <w:t>(Excellent)</w:t>
            </w:r>
          </w:p>
        </w:tc>
      </w:tr>
      <w:tr w:rsidR="00565820" w:rsidRPr="00565820" w:rsidTr="009F0BFC">
        <w:tc>
          <w:tcPr>
            <w:tcW w:w="4788" w:type="dxa"/>
          </w:tcPr>
          <w:p w:rsidR="00565820" w:rsidRPr="00565820" w:rsidRDefault="00565820" w:rsidP="009F0BFC">
            <w:pPr>
              <w:rPr>
                <w:rFonts w:ascii="Courier New" w:hAnsi="Courier New" w:cs="Courier New"/>
                <w:b/>
              </w:rPr>
            </w:pPr>
            <w:r w:rsidRPr="00565820">
              <w:rPr>
                <w:rFonts w:ascii="Courier New" w:hAnsi="Courier New" w:cs="Courier New"/>
                <w:b/>
              </w:rPr>
              <w:t>Comprehensibility:  Ability to communicate ideas and be understood</w:t>
            </w:r>
          </w:p>
        </w:tc>
        <w:tc>
          <w:tcPr>
            <w:tcW w:w="4788" w:type="dxa"/>
          </w:tcPr>
          <w:p w:rsidR="00565820" w:rsidRPr="00565820" w:rsidRDefault="00565820" w:rsidP="009F0BFC">
            <w:pPr>
              <w:rPr>
                <w:rFonts w:ascii="Courier New" w:hAnsi="Courier New" w:cs="Courier New"/>
              </w:rPr>
            </w:pPr>
            <w:r w:rsidRPr="00565820">
              <w:rPr>
                <w:rFonts w:ascii="Courier New" w:hAnsi="Courier New" w:cs="Courier New"/>
              </w:rPr>
              <w:t>(poor) 1   2   3   4  (Excellent)</w:t>
            </w:r>
          </w:p>
        </w:tc>
      </w:tr>
      <w:tr w:rsidR="00565820" w:rsidRPr="00565820" w:rsidTr="009F0BFC">
        <w:tc>
          <w:tcPr>
            <w:tcW w:w="4788" w:type="dxa"/>
          </w:tcPr>
          <w:p w:rsidR="00565820" w:rsidRPr="00565820" w:rsidRDefault="00565820" w:rsidP="009F0BFC">
            <w:pPr>
              <w:rPr>
                <w:rFonts w:ascii="Courier New" w:hAnsi="Courier New" w:cs="Courier New"/>
                <w:b/>
              </w:rPr>
            </w:pPr>
            <w:r w:rsidRPr="00565820">
              <w:rPr>
                <w:rFonts w:ascii="Courier New" w:hAnsi="Courier New" w:cs="Courier New"/>
                <w:b/>
              </w:rPr>
              <w:t>Accuracy: Ability to use structures and vocabulary correctly</w:t>
            </w:r>
          </w:p>
        </w:tc>
        <w:tc>
          <w:tcPr>
            <w:tcW w:w="4788" w:type="dxa"/>
          </w:tcPr>
          <w:p w:rsidR="00565820" w:rsidRPr="00565820" w:rsidRDefault="00565820" w:rsidP="009F0BFC">
            <w:pPr>
              <w:rPr>
                <w:rFonts w:ascii="Courier New" w:hAnsi="Courier New" w:cs="Courier New"/>
              </w:rPr>
            </w:pPr>
            <w:r w:rsidRPr="00565820">
              <w:rPr>
                <w:rFonts w:ascii="Courier New" w:hAnsi="Courier New" w:cs="Courier New"/>
              </w:rPr>
              <w:t>(poor) 1   2   3   4  (Excellent)</w:t>
            </w:r>
          </w:p>
        </w:tc>
      </w:tr>
      <w:tr w:rsidR="00565820" w:rsidRPr="00565820" w:rsidTr="009F0BFC">
        <w:tc>
          <w:tcPr>
            <w:tcW w:w="4788" w:type="dxa"/>
          </w:tcPr>
          <w:p w:rsidR="00565820" w:rsidRPr="00565820" w:rsidRDefault="00565820" w:rsidP="009F0BFC">
            <w:pPr>
              <w:rPr>
                <w:rFonts w:ascii="Courier New" w:hAnsi="Courier New" w:cs="Courier New"/>
                <w:b/>
              </w:rPr>
            </w:pPr>
            <w:r w:rsidRPr="00565820">
              <w:rPr>
                <w:rFonts w:ascii="Courier New" w:hAnsi="Courier New" w:cs="Courier New"/>
                <w:b/>
              </w:rPr>
              <w:t>Fluency: Ability to communicate clearly and smoothly</w:t>
            </w:r>
          </w:p>
        </w:tc>
        <w:tc>
          <w:tcPr>
            <w:tcW w:w="4788" w:type="dxa"/>
          </w:tcPr>
          <w:p w:rsidR="00565820" w:rsidRPr="00565820" w:rsidRDefault="00565820" w:rsidP="009F0BFC">
            <w:pPr>
              <w:rPr>
                <w:rFonts w:ascii="Courier New" w:hAnsi="Courier New" w:cs="Courier New"/>
              </w:rPr>
            </w:pPr>
            <w:r w:rsidRPr="00565820">
              <w:rPr>
                <w:rFonts w:ascii="Courier New" w:hAnsi="Courier New" w:cs="Courier New"/>
              </w:rPr>
              <w:t>(poor) 1   2   3   4  (Excellent)</w:t>
            </w:r>
          </w:p>
        </w:tc>
      </w:tr>
      <w:tr w:rsidR="00565820" w:rsidRPr="00565820" w:rsidTr="009F0BFC">
        <w:tc>
          <w:tcPr>
            <w:tcW w:w="4788" w:type="dxa"/>
            <w:tcBorders>
              <w:bottom w:val="single" w:sz="4" w:space="0" w:color="auto"/>
            </w:tcBorders>
          </w:tcPr>
          <w:p w:rsidR="00565820" w:rsidRPr="00565820" w:rsidRDefault="00565820" w:rsidP="009F0BFC">
            <w:pPr>
              <w:rPr>
                <w:rFonts w:ascii="Courier New" w:hAnsi="Courier New" w:cs="Courier New"/>
                <w:b/>
              </w:rPr>
            </w:pPr>
            <w:r w:rsidRPr="00565820">
              <w:rPr>
                <w:rFonts w:ascii="Courier New" w:hAnsi="Courier New" w:cs="Courier New"/>
                <w:b/>
              </w:rPr>
              <w:t>Effort: Inclusion of details beyond to minimum predictable response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565820" w:rsidRPr="00565820" w:rsidRDefault="00565820" w:rsidP="009F0BFC">
            <w:pPr>
              <w:rPr>
                <w:rFonts w:ascii="Courier New" w:hAnsi="Courier New" w:cs="Courier New"/>
              </w:rPr>
            </w:pPr>
            <w:r w:rsidRPr="00565820">
              <w:rPr>
                <w:rFonts w:ascii="Courier New" w:hAnsi="Courier New" w:cs="Courier New"/>
              </w:rPr>
              <w:t>(poor) 1   2   3   4  (Excellent)</w:t>
            </w:r>
          </w:p>
        </w:tc>
      </w:tr>
      <w:tr w:rsidR="00565820" w:rsidRPr="00565820" w:rsidTr="009F0BFC">
        <w:tc>
          <w:tcPr>
            <w:tcW w:w="4788" w:type="dxa"/>
            <w:tcBorders>
              <w:bottom w:val="nil"/>
            </w:tcBorders>
          </w:tcPr>
          <w:p w:rsidR="00565820" w:rsidRDefault="00565820" w:rsidP="009F0BFC">
            <w:pPr>
              <w:rPr>
                <w:rFonts w:ascii="Courier New" w:hAnsi="Courier New" w:cs="Courier New"/>
                <w:b/>
              </w:rPr>
            </w:pPr>
            <w:r w:rsidRPr="00565820">
              <w:rPr>
                <w:rFonts w:ascii="Courier New" w:hAnsi="Courier New" w:cs="Courier New"/>
                <w:b/>
              </w:rPr>
              <w:t>Notes:</w:t>
            </w:r>
          </w:p>
          <w:p w:rsidR="00565820" w:rsidRDefault="00565820" w:rsidP="009F0BFC">
            <w:pPr>
              <w:rPr>
                <w:rFonts w:ascii="Courier New" w:hAnsi="Courier New" w:cs="Courier New"/>
                <w:b/>
              </w:rPr>
            </w:pPr>
          </w:p>
          <w:p w:rsidR="00565820" w:rsidRDefault="00565820" w:rsidP="009F0BFC">
            <w:pPr>
              <w:rPr>
                <w:rFonts w:ascii="Courier New" w:hAnsi="Courier New" w:cs="Courier New"/>
                <w:b/>
              </w:rPr>
            </w:pPr>
          </w:p>
          <w:p w:rsidR="00565820" w:rsidRDefault="00565820" w:rsidP="009F0BFC">
            <w:pPr>
              <w:rPr>
                <w:rFonts w:ascii="Courier New" w:hAnsi="Courier New" w:cs="Courier New"/>
                <w:b/>
              </w:rPr>
            </w:pPr>
          </w:p>
          <w:p w:rsidR="00565820" w:rsidRPr="00565820" w:rsidRDefault="00565820" w:rsidP="009F0BFC">
            <w:pPr>
              <w:rPr>
                <w:rFonts w:ascii="Courier New" w:hAnsi="Courier New" w:cs="Courier New"/>
                <w:b/>
              </w:rPr>
            </w:pPr>
            <w:bookmarkStart w:id="0" w:name="_GoBack"/>
            <w:bookmarkEnd w:id="0"/>
          </w:p>
          <w:p w:rsidR="00565820" w:rsidRPr="00565820" w:rsidRDefault="00565820" w:rsidP="009F0BFC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4788" w:type="dxa"/>
            <w:tcBorders>
              <w:bottom w:val="nil"/>
            </w:tcBorders>
          </w:tcPr>
          <w:p w:rsidR="00565820" w:rsidRPr="00565820" w:rsidRDefault="00565820" w:rsidP="009F0BFC">
            <w:pPr>
              <w:rPr>
                <w:rFonts w:ascii="Courier New" w:hAnsi="Courier New" w:cs="Courier New"/>
              </w:rPr>
            </w:pPr>
          </w:p>
        </w:tc>
      </w:tr>
    </w:tbl>
    <w:p w:rsidR="00565820" w:rsidRPr="00565820" w:rsidRDefault="00565820" w:rsidP="00565820"/>
    <w:sectPr w:rsidR="00565820" w:rsidRPr="00565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20"/>
    <w:rsid w:val="00565820"/>
    <w:rsid w:val="00B7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V. Serrato</dc:creator>
  <cp:lastModifiedBy>Dianna V. Serrato</cp:lastModifiedBy>
  <cp:revision>1</cp:revision>
  <cp:lastPrinted>2012-10-10T19:15:00Z</cp:lastPrinted>
  <dcterms:created xsi:type="dcterms:W3CDTF">2012-10-10T19:06:00Z</dcterms:created>
  <dcterms:modified xsi:type="dcterms:W3CDTF">2012-10-10T19:20:00Z</dcterms:modified>
</cp:coreProperties>
</file>